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C78" w:rsidRDefault="00C06C78" w:rsidP="00B92DD3">
      <w:pPr>
        <w:rPr>
          <w:b/>
          <w:bCs/>
          <w:color w:val="0D0D0D"/>
        </w:rPr>
      </w:pPr>
      <w:r>
        <w:rPr>
          <w:b/>
          <w:bCs/>
          <w:color w:val="0D0D0D"/>
        </w:rPr>
        <w:t xml:space="preserve">                                  Приложение к рабочей учебной программе (</w:t>
      </w:r>
      <w:proofErr w:type="spellStart"/>
      <w:r>
        <w:rPr>
          <w:b/>
          <w:bCs/>
          <w:color w:val="0D0D0D"/>
        </w:rPr>
        <w:t>Syllabus</w:t>
      </w:r>
      <w:proofErr w:type="spellEnd"/>
      <w:r>
        <w:rPr>
          <w:b/>
          <w:bCs/>
          <w:color w:val="0D0D0D"/>
        </w:rPr>
        <w:t>)</w:t>
      </w:r>
    </w:p>
    <w:p w:rsidR="00C06C78" w:rsidRDefault="00C06C78" w:rsidP="00B92DD3">
      <w:pPr>
        <w:jc w:val="center"/>
        <w:rPr>
          <w:b/>
          <w:bCs/>
          <w:color w:val="FF0000"/>
        </w:rPr>
      </w:pPr>
      <w:r>
        <w:rPr>
          <w:b/>
          <w:bCs/>
          <w:color w:val="0D0D0D"/>
        </w:rPr>
        <w:t xml:space="preserve">Программа дисциплины для </w:t>
      </w:r>
      <w:proofErr w:type="gramStart"/>
      <w:r>
        <w:rPr>
          <w:b/>
          <w:bCs/>
          <w:color w:val="0D0D0D"/>
        </w:rPr>
        <w:t>обучающихся</w:t>
      </w:r>
      <w:proofErr w:type="gramEnd"/>
      <w:r>
        <w:rPr>
          <w:b/>
          <w:bCs/>
          <w:color w:val="FF0000"/>
        </w:rPr>
        <w:t xml:space="preserve"> </w:t>
      </w:r>
    </w:p>
    <w:p w:rsidR="00C06C78" w:rsidRDefault="00C06C78" w:rsidP="00B92DD3">
      <w:pPr>
        <w:jc w:val="center"/>
        <w:rPr>
          <w:b/>
          <w:bCs/>
        </w:rPr>
      </w:pPr>
      <w:r>
        <w:rPr>
          <w:b/>
          <w:bCs/>
        </w:rPr>
        <w:t>на 201</w:t>
      </w:r>
      <w:r w:rsidR="004209A8">
        <w:rPr>
          <w:b/>
          <w:bCs/>
        </w:rPr>
        <w:t>9-2020</w:t>
      </w:r>
      <w:r>
        <w:rPr>
          <w:b/>
          <w:bCs/>
        </w:rPr>
        <w:t xml:space="preserve"> учебный год  </w:t>
      </w:r>
    </w:p>
    <w:p w:rsidR="00C06C78" w:rsidRDefault="00C06C78" w:rsidP="00B92DD3">
      <w:pPr>
        <w:rPr>
          <w:color w:val="FF0000"/>
          <w:sz w:val="20"/>
          <w:szCs w:val="20"/>
        </w:rPr>
      </w:pPr>
      <w:r>
        <w:rPr>
          <w:b/>
          <w:bCs/>
        </w:rPr>
        <w:t xml:space="preserve">                                                               </w:t>
      </w:r>
      <w:r w:rsidR="00020B06">
        <w:rPr>
          <w:b/>
          <w:bCs/>
          <w:lang w:val="en-US"/>
        </w:rPr>
        <w:t>IFN</w:t>
      </w:r>
      <w:r>
        <w:rPr>
          <w:b/>
          <w:bCs/>
        </w:rPr>
        <w:t xml:space="preserve"> Философия истории</w:t>
      </w: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156"/>
        <w:gridCol w:w="196"/>
        <w:gridCol w:w="229"/>
        <w:gridCol w:w="187"/>
        <w:gridCol w:w="522"/>
        <w:gridCol w:w="16"/>
        <w:gridCol w:w="294"/>
        <w:gridCol w:w="246"/>
        <w:gridCol w:w="540"/>
        <w:gridCol w:w="540"/>
        <w:gridCol w:w="194"/>
        <w:gridCol w:w="491"/>
        <w:gridCol w:w="643"/>
        <w:gridCol w:w="112"/>
        <w:gridCol w:w="1080"/>
        <w:gridCol w:w="261"/>
        <w:gridCol w:w="48"/>
        <w:gridCol w:w="944"/>
        <w:gridCol w:w="7"/>
        <w:gridCol w:w="1582"/>
      </w:tblGrid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center"/>
              <w:rPr>
                <w:b/>
                <w:bCs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D0D0D"/>
                <w:sz w:val="20"/>
                <w:szCs w:val="20"/>
                <w:lang w:eastAsia="en-US"/>
              </w:rPr>
              <w:t>1. Основная информация</w:t>
            </w:r>
          </w:p>
        </w:tc>
      </w:tr>
      <w:tr w:rsidR="00C06C78">
        <w:tc>
          <w:tcPr>
            <w:tcW w:w="2965" w:type="dxa"/>
            <w:gridSpan w:val="5"/>
          </w:tcPr>
          <w:p w:rsidR="00C06C78" w:rsidRDefault="00C35DC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Институт</w:t>
            </w:r>
          </w:p>
        </w:tc>
        <w:tc>
          <w:tcPr>
            <w:tcW w:w="7520" w:type="dxa"/>
            <w:gridSpan w:val="16"/>
          </w:tcPr>
          <w:p w:rsidR="00C06C78" w:rsidRDefault="00C35DC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Экономика и право</w:t>
            </w:r>
          </w:p>
        </w:tc>
      </w:tr>
      <w:tr w:rsidR="00C06C78">
        <w:tc>
          <w:tcPr>
            <w:tcW w:w="2965" w:type="dxa"/>
            <w:gridSpan w:val="5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Специальность</w:t>
            </w:r>
          </w:p>
        </w:tc>
        <w:tc>
          <w:tcPr>
            <w:tcW w:w="7520" w:type="dxa"/>
            <w:gridSpan w:val="16"/>
          </w:tcPr>
          <w:p w:rsidR="00C06C78" w:rsidRDefault="00C06C78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6М020300- История</w:t>
            </w:r>
          </w:p>
        </w:tc>
      </w:tr>
      <w:tr w:rsidR="00C06C78">
        <w:tc>
          <w:tcPr>
            <w:tcW w:w="2353" w:type="dxa"/>
            <w:gridSpan w:val="2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Курс </w:t>
            </w:r>
          </w:p>
        </w:tc>
        <w:tc>
          <w:tcPr>
            <w:tcW w:w="1150" w:type="dxa"/>
            <w:gridSpan w:val="5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</w:t>
            </w:r>
          </w:p>
        </w:tc>
        <w:tc>
          <w:tcPr>
            <w:tcW w:w="1080" w:type="dxa"/>
            <w:gridSpan w:val="3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540" w:type="dxa"/>
          </w:tcPr>
          <w:p w:rsidR="00C06C78" w:rsidRDefault="00BE0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0" w:type="dxa"/>
            <w:gridSpan w:val="4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</w:t>
            </w:r>
            <w:proofErr w:type="spellStart"/>
            <w:r>
              <w:rPr>
                <w:sz w:val="20"/>
                <w:szCs w:val="20"/>
                <w:lang w:eastAsia="en-US"/>
              </w:rPr>
              <w:t>обуч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0" w:type="dxa"/>
          </w:tcPr>
          <w:p w:rsidR="00C06C78" w:rsidRDefault="00C06C78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очн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 xml:space="preserve">., </w:t>
            </w:r>
          </w:p>
          <w:p w:rsidR="00C06C78" w:rsidRDefault="00C06C78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gridSpan w:val="4"/>
          </w:tcPr>
          <w:p w:rsidR="00C06C78" w:rsidRDefault="00C06C78">
            <w:pPr>
              <w:spacing w:line="276" w:lineRule="auto"/>
              <w:ind w:left="-29" w:firstLine="29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Прогр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буч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82" w:type="dxa"/>
          </w:tcPr>
          <w:p w:rsidR="00C06C78" w:rsidRDefault="00C06C78">
            <w:pPr>
              <w:spacing w:line="276" w:lineRule="auto"/>
              <w:ind w:left="-533" w:firstLine="533"/>
              <w:rPr>
                <w:color w:val="FF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осн</w:t>
            </w:r>
            <w:proofErr w:type="spellEnd"/>
            <w:proofErr w:type="gramStart"/>
            <w:r>
              <w:rPr>
                <w:color w:val="0D0D0D"/>
                <w:sz w:val="20"/>
                <w:szCs w:val="20"/>
                <w:lang w:eastAsia="en-US"/>
              </w:rPr>
              <w:t>.</w:t>
            </w:r>
            <w:r>
              <w:rPr>
                <w:color w:val="FF0000"/>
                <w:sz w:val="20"/>
                <w:szCs w:val="20"/>
                <w:lang w:eastAsia="en-US"/>
              </w:rPr>
              <w:t>.</w:t>
            </w:r>
            <w:proofErr w:type="gramEnd"/>
          </w:p>
        </w:tc>
      </w:tr>
      <w:tr w:rsidR="00C06C78">
        <w:tc>
          <w:tcPr>
            <w:tcW w:w="3503" w:type="dxa"/>
            <w:gridSpan w:val="7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Цикл дисциплины</w:t>
            </w:r>
          </w:p>
        </w:tc>
        <w:tc>
          <w:tcPr>
            <w:tcW w:w="1620" w:type="dxa"/>
            <w:gridSpan w:val="4"/>
          </w:tcPr>
          <w:p w:rsidR="00C06C78" w:rsidRDefault="004C2C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</w:t>
            </w:r>
            <w:r w:rsidR="008D46B3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2520" w:type="dxa"/>
            <w:gridSpan w:val="5"/>
          </w:tcPr>
          <w:p w:rsidR="00C06C78" w:rsidRDefault="00C06C78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Компонент</w:t>
            </w:r>
          </w:p>
        </w:tc>
        <w:tc>
          <w:tcPr>
            <w:tcW w:w="2842" w:type="dxa"/>
            <w:gridSpan w:val="5"/>
          </w:tcPr>
          <w:p w:rsidR="00C06C78" w:rsidRDefault="004C2C97">
            <w:pPr>
              <w:spacing w:line="276" w:lineRule="auto"/>
              <w:ind w:left="-533" w:firstLine="533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КВ</w:t>
            </w:r>
          </w:p>
        </w:tc>
      </w:tr>
      <w:tr w:rsidR="00C06C78">
        <w:tc>
          <w:tcPr>
            <w:tcW w:w="3503" w:type="dxa"/>
            <w:gridSpan w:val="7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Кол-во кредитов</w:t>
            </w:r>
          </w:p>
        </w:tc>
        <w:tc>
          <w:tcPr>
            <w:tcW w:w="1620" w:type="dxa"/>
            <w:gridSpan w:val="4"/>
          </w:tcPr>
          <w:p w:rsidR="00C06C78" w:rsidRPr="00C35DC5" w:rsidRDefault="000F3FF4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0" w:type="dxa"/>
            <w:gridSpan w:val="5"/>
          </w:tcPr>
          <w:p w:rsidR="00C06C78" w:rsidRDefault="00C06C78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2842" w:type="dxa"/>
            <w:gridSpan w:val="5"/>
          </w:tcPr>
          <w:p w:rsidR="00C06C78" w:rsidRDefault="004C2C97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</w:t>
            </w:r>
          </w:p>
        </w:tc>
      </w:tr>
      <w:tr w:rsidR="00C06C78">
        <w:tc>
          <w:tcPr>
            <w:tcW w:w="4043" w:type="dxa"/>
            <w:gridSpan w:val="9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 проведения занятий</w:t>
            </w:r>
          </w:p>
        </w:tc>
        <w:tc>
          <w:tcPr>
            <w:tcW w:w="6442" w:type="dxa"/>
            <w:gridSpan w:val="12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Корпус 1А___ ауд. 319</w:t>
            </w:r>
          </w:p>
        </w:tc>
      </w:tr>
      <w:tr w:rsidR="00C06C78" w:rsidTr="00FD5874">
        <w:trPr>
          <w:trHeight w:val="375"/>
        </w:trPr>
        <w:tc>
          <w:tcPr>
            <w:tcW w:w="4043" w:type="dxa"/>
            <w:gridSpan w:val="9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Руководитель программы</w:t>
            </w:r>
          </w:p>
        </w:tc>
        <w:tc>
          <w:tcPr>
            <w:tcW w:w="6442" w:type="dxa"/>
            <w:gridSpan w:val="12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Колдыбаев</w:t>
            </w:r>
            <w:proofErr w:type="spellEnd"/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val="en-US" w:eastAsia="en-US"/>
              </w:rPr>
              <w:t>/</w:t>
            </w:r>
            <w:r>
              <w:rPr>
                <w:sz w:val="20"/>
                <w:szCs w:val="20"/>
                <w:lang w:eastAsia="en-US"/>
              </w:rPr>
              <w:t>А</w:t>
            </w:r>
          </w:p>
        </w:tc>
      </w:tr>
      <w:tr w:rsidR="00C06C78">
        <w:tc>
          <w:tcPr>
            <w:tcW w:w="3487" w:type="dxa"/>
            <w:gridSpan w:val="6"/>
            <w:vMerge w:val="restart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Время консультаций</w:t>
            </w:r>
          </w:p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06C78" w:rsidRDefault="00C06C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1-я неделя</w:t>
            </w:r>
          </w:p>
        </w:tc>
        <w:tc>
          <w:tcPr>
            <w:tcW w:w="2144" w:type="dxa"/>
            <w:gridSpan w:val="5"/>
          </w:tcPr>
          <w:p w:rsidR="00C06C78" w:rsidRDefault="00C06C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2-я неделя</w:t>
            </w:r>
          </w:p>
        </w:tc>
        <w:tc>
          <w:tcPr>
            <w:tcW w:w="2533" w:type="dxa"/>
            <w:gridSpan w:val="3"/>
          </w:tcPr>
          <w:p w:rsidR="00C06C78" w:rsidRDefault="00C06C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3-я неделя</w:t>
            </w:r>
          </w:p>
        </w:tc>
      </w:tr>
      <w:tr w:rsidR="00C06C78" w:rsidTr="001104AE">
        <w:tc>
          <w:tcPr>
            <w:tcW w:w="3487" w:type="dxa"/>
            <w:gridSpan w:val="6"/>
            <w:vMerge/>
            <w:vAlign w:val="center"/>
          </w:tcPr>
          <w:p w:rsidR="00C06C78" w:rsidRDefault="00C06C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21" w:type="dxa"/>
            <w:gridSpan w:val="7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Пятница 14.00</w:t>
            </w:r>
          </w:p>
        </w:tc>
        <w:tc>
          <w:tcPr>
            <w:tcW w:w="2144" w:type="dxa"/>
            <w:gridSpan w:val="5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Пятница 14.00 </w:t>
            </w:r>
          </w:p>
        </w:tc>
        <w:tc>
          <w:tcPr>
            <w:tcW w:w="2533" w:type="dxa"/>
            <w:gridSpan w:val="3"/>
          </w:tcPr>
          <w:p w:rsidR="00C06C78" w:rsidRDefault="00C06C78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Пятница 14.00</w:t>
            </w:r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2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Пререквизиты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и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постреквизиты</w:t>
            </w:r>
            <w:proofErr w:type="spellEnd"/>
          </w:p>
        </w:tc>
      </w:tr>
      <w:tr w:rsidR="00C06C78">
        <w:tc>
          <w:tcPr>
            <w:tcW w:w="2778" w:type="dxa"/>
            <w:gridSpan w:val="4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Пререквизиты</w:t>
            </w:r>
            <w:proofErr w:type="spellEnd"/>
          </w:p>
        </w:tc>
        <w:tc>
          <w:tcPr>
            <w:tcW w:w="7707" w:type="dxa"/>
            <w:gridSpan w:val="17"/>
          </w:tcPr>
          <w:p w:rsidR="00C06C78" w:rsidRDefault="00C06C78">
            <w:pPr>
              <w:tabs>
                <w:tab w:val="left" w:pos="709"/>
              </w:tabs>
              <w:spacing w:line="276" w:lineRule="auto"/>
              <w:jc w:val="both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История и философия науки</w:t>
            </w:r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 Цель и задачи дисциплины</w:t>
            </w:r>
          </w:p>
        </w:tc>
      </w:tr>
      <w:tr w:rsidR="00C06C78">
        <w:tc>
          <w:tcPr>
            <w:tcW w:w="2197" w:type="dxa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Цель</w:t>
            </w:r>
          </w:p>
        </w:tc>
        <w:tc>
          <w:tcPr>
            <w:tcW w:w="8288" w:type="dxa"/>
            <w:gridSpan w:val="20"/>
          </w:tcPr>
          <w:p w:rsidR="00C06C78" w:rsidRPr="00930226" w:rsidRDefault="00930226">
            <w:pPr>
              <w:ind w:left="-180"/>
              <w:jc w:val="both"/>
              <w:rPr>
                <w:sz w:val="22"/>
                <w:szCs w:val="22"/>
                <w:lang w:val="kk-KZ"/>
              </w:rPr>
            </w:pPr>
            <w:r w:rsidRPr="00930226">
              <w:rPr>
                <w:color w:val="1D1B11"/>
                <w:sz w:val="22"/>
                <w:szCs w:val="22"/>
              </w:rPr>
              <w:t xml:space="preserve">изучить  сущностную и общую логику исторического </w:t>
            </w:r>
            <w:proofErr w:type="spellStart"/>
            <w:r w:rsidRPr="00930226">
              <w:rPr>
                <w:color w:val="1D1B11"/>
                <w:sz w:val="22"/>
                <w:szCs w:val="22"/>
              </w:rPr>
              <w:t>процесса.</w:t>
            </w:r>
            <w:proofErr w:type="gramStart"/>
            <w:r w:rsidRPr="00930226">
              <w:rPr>
                <w:color w:val="1D1B11"/>
                <w:sz w:val="22"/>
                <w:szCs w:val="22"/>
              </w:rPr>
              <w:t>,д</w:t>
            </w:r>
            <w:proofErr w:type="gramEnd"/>
            <w:r w:rsidRPr="00930226">
              <w:rPr>
                <w:color w:val="1D1B11"/>
                <w:sz w:val="22"/>
                <w:szCs w:val="22"/>
              </w:rPr>
              <w:t>ать</w:t>
            </w:r>
            <w:proofErr w:type="spellEnd"/>
            <w:r w:rsidRPr="00930226">
              <w:rPr>
                <w:color w:val="1D1B11"/>
                <w:sz w:val="22"/>
                <w:szCs w:val="22"/>
              </w:rPr>
              <w:t xml:space="preserve"> знание о формационной и цивилизационных концепциях истории, их соотношении и значении</w:t>
            </w:r>
          </w:p>
        </w:tc>
      </w:tr>
      <w:tr w:rsidR="00C06C78">
        <w:tc>
          <w:tcPr>
            <w:tcW w:w="2197" w:type="dxa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Задачи</w:t>
            </w:r>
          </w:p>
        </w:tc>
        <w:tc>
          <w:tcPr>
            <w:tcW w:w="8288" w:type="dxa"/>
            <w:gridSpan w:val="20"/>
          </w:tcPr>
          <w:p w:rsidR="00C06C78" w:rsidRPr="0026066D" w:rsidRDefault="0026066D" w:rsidP="0026066D">
            <w:pPr>
              <w:jc w:val="both"/>
              <w:rPr>
                <w:color w:val="1D1B11"/>
                <w:sz w:val="28"/>
                <w:szCs w:val="28"/>
                <w:lang w:val="kk-KZ"/>
              </w:rPr>
            </w:pPr>
            <w:r w:rsidRPr="0026066D">
              <w:rPr>
                <w:color w:val="1D1B11"/>
                <w:sz w:val="22"/>
                <w:szCs w:val="22"/>
                <w:lang w:val="kk-KZ"/>
              </w:rPr>
              <w:t>Изучить общую теорию исторического процесса в формационном и цивилизационном аспектах, дать представление о  соотношении философии истории и конкретных исторических наук</w:t>
            </w:r>
            <w:r w:rsidRPr="0026066D">
              <w:rPr>
                <w:color w:val="1D1B11"/>
                <w:sz w:val="28"/>
                <w:szCs w:val="28"/>
                <w:lang w:val="kk-KZ"/>
              </w:rPr>
              <w:t>.</w:t>
            </w:r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 Распределение академических часов</w:t>
            </w:r>
          </w:p>
        </w:tc>
      </w:tr>
      <w:tr w:rsidR="001104AE" w:rsidTr="001104AE">
        <w:tc>
          <w:tcPr>
            <w:tcW w:w="3797" w:type="dxa"/>
            <w:gridSpan w:val="8"/>
          </w:tcPr>
          <w:p w:rsidR="001104AE" w:rsidRDefault="001104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520" w:type="dxa"/>
            <w:gridSpan w:val="4"/>
          </w:tcPr>
          <w:p w:rsidR="001104AE" w:rsidRDefault="001104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Лек.</w:t>
            </w:r>
          </w:p>
        </w:tc>
        <w:tc>
          <w:tcPr>
            <w:tcW w:w="1134" w:type="dxa"/>
            <w:gridSpan w:val="2"/>
          </w:tcPr>
          <w:p w:rsidR="001104AE" w:rsidRDefault="001104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Практ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53" w:type="dxa"/>
            <w:gridSpan w:val="3"/>
          </w:tcPr>
          <w:p w:rsidR="001104AE" w:rsidRDefault="001104AE" w:rsidP="001104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экзамену</w:t>
            </w:r>
          </w:p>
        </w:tc>
        <w:tc>
          <w:tcPr>
            <w:tcW w:w="992" w:type="dxa"/>
            <w:gridSpan w:val="2"/>
          </w:tcPr>
          <w:p w:rsidR="001104AE" w:rsidRPr="00307918" w:rsidRDefault="0030791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СРО</w:t>
            </w:r>
          </w:p>
        </w:tc>
        <w:tc>
          <w:tcPr>
            <w:tcW w:w="1589" w:type="dxa"/>
            <w:gridSpan w:val="2"/>
          </w:tcPr>
          <w:p w:rsidR="001104AE" w:rsidRDefault="001104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1104AE" w:rsidTr="001104AE">
        <w:tc>
          <w:tcPr>
            <w:tcW w:w="3797" w:type="dxa"/>
            <w:gridSpan w:val="8"/>
          </w:tcPr>
          <w:p w:rsidR="001104AE" w:rsidRDefault="004C2C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3_кредита, 90</w:t>
            </w:r>
          </w:p>
        </w:tc>
        <w:tc>
          <w:tcPr>
            <w:tcW w:w="1520" w:type="dxa"/>
            <w:gridSpan w:val="4"/>
          </w:tcPr>
          <w:p w:rsidR="001104AE" w:rsidRDefault="001104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5</w:t>
            </w:r>
          </w:p>
        </w:tc>
        <w:tc>
          <w:tcPr>
            <w:tcW w:w="1134" w:type="dxa"/>
            <w:gridSpan w:val="2"/>
          </w:tcPr>
          <w:p w:rsidR="001104AE" w:rsidRPr="00A35B1E" w:rsidRDefault="004C2C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453" w:type="dxa"/>
            <w:gridSpan w:val="3"/>
          </w:tcPr>
          <w:p w:rsidR="001104AE" w:rsidRDefault="001104AE" w:rsidP="001104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15</w:t>
            </w:r>
          </w:p>
        </w:tc>
        <w:tc>
          <w:tcPr>
            <w:tcW w:w="992" w:type="dxa"/>
            <w:gridSpan w:val="2"/>
          </w:tcPr>
          <w:p w:rsidR="001104AE" w:rsidRPr="00A35B1E" w:rsidRDefault="00424848" w:rsidP="001104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</w:t>
            </w:r>
            <w:r w:rsidR="004C2C97">
              <w:rPr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589" w:type="dxa"/>
            <w:gridSpan w:val="2"/>
          </w:tcPr>
          <w:p w:rsidR="001104AE" w:rsidRDefault="001104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Экзамен,</w:t>
            </w:r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5 Содержание дисциплины</w:t>
            </w:r>
          </w:p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</w:rPr>
              <w:t>Предмет и задачи курса философия истории Коллективистическое (закрытое) общество Индивидуалистическое (открытое общество Коллективистический образ жизни</w:t>
            </w:r>
            <w:proofErr w:type="gramEnd"/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                                                       6 Политика курса</w:t>
            </w:r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both"/>
              <w:rPr>
                <w:spacing w:val="-5"/>
                <w:sz w:val="18"/>
                <w:szCs w:val="18"/>
                <w:lang w:eastAsia="en-US"/>
              </w:rPr>
            </w:pPr>
            <w:r>
              <w:rPr>
                <w:spacing w:val="-5"/>
                <w:sz w:val="18"/>
                <w:szCs w:val="18"/>
                <w:lang w:eastAsia="en-US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практические занятия. Подготовка к занятиям будет проверяться тестовым или устным опросом. </w:t>
            </w:r>
          </w:p>
          <w:p w:rsidR="00C06C78" w:rsidRDefault="00C06C78">
            <w:pPr>
              <w:spacing w:line="276" w:lineRule="auto"/>
              <w:jc w:val="both"/>
              <w:rPr>
                <w:b/>
                <w:bCs/>
                <w:spacing w:val="-5"/>
                <w:sz w:val="18"/>
                <w:szCs w:val="18"/>
                <w:lang w:eastAsia="en-US"/>
              </w:rPr>
            </w:pPr>
            <w:r>
              <w:rPr>
                <w:spacing w:val="-5"/>
                <w:sz w:val="18"/>
                <w:szCs w:val="18"/>
                <w:lang w:eastAsia="en-US"/>
              </w:rPr>
              <w:t>2</w:t>
            </w:r>
            <w:proofErr w:type="gramStart"/>
            <w:r>
              <w:rPr>
                <w:spacing w:val="-5"/>
                <w:sz w:val="18"/>
                <w:szCs w:val="18"/>
                <w:lang w:eastAsia="en-US"/>
              </w:rPr>
              <w:t xml:space="preserve"> В</w:t>
            </w:r>
            <w:proofErr w:type="gramEnd"/>
            <w:r>
              <w:rPr>
                <w:spacing w:val="-5"/>
                <w:sz w:val="18"/>
                <w:szCs w:val="18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bCs/>
                <w:spacing w:val="-5"/>
                <w:sz w:val="18"/>
                <w:szCs w:val="18"/>
                <w:lang w:eastAsia="en-US"/>
              </w:rPr>
              <w:t>С положительной оценки пересдавать нельзя.</w:t>
            </w:r>
          </w:p>
          <w:p w:rsidR="00C06C78" w:rsidRDefault="00C06C78">
            <w:pPr>
              <w:spacing w:line="276" w:lineRule="auto"/>
              <w:jc w:val="both"/>
              <w:rPr>
                <w:spacing w:val="-5"/>
                <w:sz w:val="18"/>
                <w:szCs w:val="18"/>
                <w:lang w:eastAsia="en-US"/>
              </w:rPr>
            </w:pPr>
            <w:r>
              <w:rPr>
                <w:spacing w:val="-5"/>
                <w:sz w:val="18"/>
                <w:szCs w:val="18"/>
                <w:lang w:eastAsia="en-US"/>
              </w:rPr>
              <w:t xml:space="preserve">3 Студент не должен без уважительных причин пропускать занятия. При пропусках  занятий по уважительной причине студент должен </w:t>
            </w:r>
            <w:r>
              <w:rPr>
                <w:b/>
                <w:bCs/>
                <w:spacing w:val="-5"/>
                <w:sz w:val="18"/>
                <w:szCs w:val="18"/>
                <w:lang w:eastAsia="en-US"/>
              </w:rPr>
              <w:t xml:space="preserve">обязательно </w:t>
            </w:r>
            <w:r>
              <w:rPr>
                <w:spacing w:val="-5"/>
                <w:sz w:val="18"/>
                <w:szCs w:val="18"/>
                <w:lang w:eastAsia="en-US"/>
              </w:rPr>
              <w:t xml:space="preserve">их отработать в установленные сроки. </w:t>
            </w:r>
          </w:p>
          <w:p w:rsidR="00C06C78" w:rsidRDefault="00C06C78">
            <w:pPr>
              <w:spacing w:line="276" w:lineRule="auto"/>
              <w:jc w:val="both"/>
              <w:rPr>
                <w:b/>
                <w:bCs/>
                <w:spacing w:val="-5"/>
                <w:sz w:val="18"/>
                <w:szCs w:val="18"/>
                <w:lang w:eastAsia="en-US"/>
              </w:rPr>
            </w:pPr>
            <w:r>
              <w:rPr>
                <w:spacing w:val="-5"/>
                <w:sz w:val="18"/>
                <w:szCs w:val="18"/>
                <w:lang w:eastAsia="en-US"/>
              </w:rPr>
              <w:t>4</w:t>
            </w:r>
            <w:proofErr w:type="gramStart"/>
            <w:r>
              <w:rPr>
                <w:spacing w:val="-5"/>
                <w:sz w:val="18"/>
                <w:szCs w:val="18"/>
                <w:lang w:eastAsia="en-US"/>
              </w:rPr>
              <w:t xml:space="preserve"> </w:t>
            </w:r>
            <w:r>
              <w:rPr>
                <w:b/>
                <w:bCs/>
                <w:spacing w:val="-5"/>
                <w:sz w:val="18"/>
                <w:szCs w:val="18"/>
                <w:lang w:eastAsia="en-US"/>
              </w:rPr>
              <w:t>В</w:t>
            </w:r>
            <w:proofErr w:type="gramEnd"/>
            <w:r>
              <w:rPr>
                <w:b/>
                <w:bCs/>
                <w:spacing w:val="-5"/>
                <w:sz w:val="18"/>
                <w:szCs w:val="18"/>
                <w:lang w:eastAsia="en-US"/>
              </w:rPr>
              <w:t xml:space="preserve"> верхней одежде заходить в аудиторию запрещается!</w:t>
            </w:r>
          </w:p>
          <w:p w:rsidR="00C06C78" w:rsidRDefault="00C06C78">
            <w:pPr>
              <w:spacing w:line="276" w:lineRule="auto"/>
              <w:rPr>
                <w:spacing w:val="-5"/>
                <w:sz w:val="18"/>
                <w:szCs w:val="18"/>
                <w:lang w:eastAsia="en-US"/>
              </w:rPr>
            </w:pPr>
            <w:r>
              <w:rPr>
                <w:spacing w:val="-5"/>
                <w:sz w:val="18"/>
                <w:szCs w:val="18"/>
                <w:lang w:eastAsia="en-US"/>
              </w:rPr>
              <w:t>5</w:t>
            </w:r>
            <w:proofErr w:type="gramStart"/>
            <w:r>
              <w:rPr>
                <w:spacing w:val="-5"/>
                <w:sz w:val="18"/>
                <w:szCs w:val="18"/>
                <w:lang w:eastAsia="en-US"/>
              </w:rPr>
              <w:t xml:space="preserve"> Н</w:t>
            </w:r>
            <w:proofErr w:type="gramEnd"/>
            <w:r>
              <w:rPr>
                <w:spacing w:val="-5"/>
                <w:sz w:val="18"/>
                <w:szCs w:val="18"/>
                <w:lang w:eastAsia="en-US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C06C78">
        <w:tc>
          <w:tcPr>
            <w:tcW w:w="10485" w:type="dxa"/>
            <w:gridSpan w:val="21"/>
          </w:tcPr>
          <w:p w:rsidR="00C06C78" w:rsidRDefault="00C06C7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7 Список рекомендуемой литературы</w:t>
            </w:r>
          </w:p>
        </w:tc>
      </w:tr>
      <w:tr w:rsidR="00C06C78">
        <w:tc>
          <w:tcPr>
            <w:tcW w:w="2549" w:type="dxa"/>
            <w:gridSpan w:val="3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Основная</w:t>
            </w:r>
          </w:p>
        </w:tc>
        <w:tc>
          <w:tcPr>
            <w:tcW w:w="7936" w:type="dxa"/>
            <w:gridSpan w:val="18"/>
          </w:tcPr>
          <w:p w:rsidR="00D30AF3" w:rsidRPr="00D30AF3" w:rsidRDefault="00D30AF3" w:rsidP="00D30AF3">
            <w:pPr>
              <w:pStyle w:val="a5"/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hAnsi="Times New Roman"/>
              </w:rPr>
            </w:pPr>
            <w:r w:rsidRPr="00D30AF3">
              <w:rPr>
                <w:rFonts w:ascii="Times New Roman" w:hAnsi="Times New Roman"/>
              </w:rPr>
              <w:t>Тойнби А.  Постижении истории.   М.,2017</w:t>
            </w:r>
          </w:p>
          <w:p w:rsidR="00C06C78" w:rsidRPr="00D30AF3" w:rsidRDefault="00D30AF3" w:rsidP="00D30AF3">
            <w:pPr>
              <w:pStyle w:val="a5"/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hAnsi="Times New Roman"/>
              </w:rPr>
            </w:pPr>
            <w:r w:rsidRPr="00D30AF3">
              <w:rPr>
                <w:rFonts w:ascii="Times New Roman" w:hAnsi="Times New Roman"/>
              </w:rPr>
              <w:t>Ясперс К. Истоки истор</w:t>
            </w:r>
            <w:proofErr w:type="gramStart"/>
            <w:r w:rsidRPr="00D30AF3">
              <w:rPr>
                <w:rFonts w:ascii="Times New Roman" w:hAnsi="Times New Roman"/>
              </w:rPr>
              <w:t>ии и ее</w:t>
            </w:r>
            <w:proofErr w:type="gramEnd"/>
            <w:r w:rsidRPr="00D30AF3">
              <w:rPr>
                <w:rFonts w:ascii="Times New Roman" w:hAnsi="Times New Roman"/>
              </w:rPr>
              <w:t xml:space="preserve"> цель.  </w:t>
            </w:r>
            <w:proofErr w:type="spellStart"/>
            <w:r w:rsidRPr="00D30AF3">
              <w:rPr>
                <w:rFonts w:ascii="Times New Roman" w:hAnsi="Times New Roman"/>
              </w:rPr>
              <w:t>Вып</w:t>
            </w:r>
            <w:proofErr w:type="spellEnd"/>
            <w:r w:rsidRPr="00D30AF3">
              <w:rPr>
                <w:rFonts w:ascii="Times New Roman" w:hAnsi="Times New Roman"/>
              </w:rPr>
              <w:t xml:space="preserve"> 1- 2. М.,2015</w:t>
            </w:r>
          </w:p>
        </w:tc>
      </w:tr>
      <w:tr w:rsidR="00C06C78">
        <w:tc>
          <w:tcPr>
            <w:tcW w:w="2549" w:type="dxa"/>
            <w:gridSpan w:val="3"/>
          </w:tcPr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Дополнительная</w:t>
            </w:r>
          </w:p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06C78" w:rsidRDefault="00C06C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36" w:type="dxa"/>
            <w:gridSpan w:val="18"/>
          </w:tcPr>
          <w:p w:rsidR="001504B2" w:rsidRPr="001504B2" w:rsidRDefault="002B0112" w:rsidP="001504B2">
            <w:pPr>
              <w:pStyle w:val="a5"/>
              <w:numPr>
                <w:ilvl w:val="0"/>
                <w:numId w:val="1"/>
              </w:num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color w:val="1D1B11"/>
                <w:spacing w:val="6"/>
              </w:rPr>
            </w:pPr>
            <w:hyperlink r:id="rId6" w:history="1">
              <w:r w:rsidR="001504B2" w:rsidRPr="001504B2">
                <w:rPr>
                  <w:rStyle w:val="a6"/>
                  <w:rFonts w:ascii="Times New Roman" w:hAnsi="Times New Roman" w:cs="Times New Roman"/>
                  <w:color w:val="1D1B11"/>
                  <w:spacing w:val="6"/>
                </w:rPr>
                <w:t>http://adebiportal.kzhttp:/</w:t>
              </w:r>
            </w:hyperlink>
          </w:p>
          <w:p w:rsidR="00C06C78" w:rsidRPr="001504B2" w:rsidRDefault="001504B2" w:rsidP="001504B2">
            <w:pPr>
              <w:pStyle w:val="a5"/>
              <w:numPr>
                <w:ilvl w:val="0"/>
                <w:numId w:val="1"/>
              </w:num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color w:val="1D1B11"/>
                <w:spacing w:val="6"/>
              </w:rPr>
            </w:pPr>
            <w:r w:rsidRPr="001504B2">
              <w:rPr>
                <w:rFonts w:ascii="Times New Roman" w:hAnsi="Times New Roman" w:cs="Times New Roman"/>
                <w:color w:val="1D1B11"/>
                <w:spacing w:val="6"/>
              </w:rPr>
              <w:t xml:space="preserve"> http://www.booksgid.com/</w:t>
            </w:r>
          </w:p>
        </w:tc>
      </w:tr>
    </w:tbl>
    <w:p w:rsidR="00C06C78" w:rsidRDefault="00C06C78" w:rsidP="00B92DD3">
      <w:pPr>
        <w:rPr>
          <w:b/>
          <w:bCs/>
          <w:sz w:val="28"/>
          <w:szCs w:val="28"/>
        </w:rPr>
      </w:pPr>
    </w:p>
    <w:p w:rsidR="001C119D" w:rsidRDefault="001C119D" w:rsidP="00B92DD3">
      <w:pPr>
        <w:rPr>
          <w:b/>
          <w:bCs/>
          <w:sz w:val="28"/>
          <w:szCs w:val="28"/>
        </w:rPr>
      </w:pPr>
    </w:p>
    <w:p w:rsidR="00F63878" w:rsidRDefault="00F63878" w:rsidP="00F63878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СРО</w:t>
      </w:r>
    </w:p>
    <w:p w:rsidR="00F63878" w:rsidRDefault="00F63878" w:rsidP="00F63878">
      <w:pPr>
        <w:ind w:firstLine="540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80"/>
        <w:gridCol w:w="1276"/>
        <w:gridCol w:w="1276"/>
      </w:tblGrid>
      <w:tr w:rsidR="00F63878" w:rsidRPr="0051656C" w:rsidTr="0051656C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№ недели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 xml:space="preserve">Тема, задание, </w:t>
            </w:r>
          </w:p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 xml:space="preserve">Количество </w:t>
            </w:r>
          </w:p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 xml:space="preserve">Форма отчетности </w:t>
            </w:r>
          </w:p>
        </w:tc>
      </w:tr>
      <w:tr w:rsidR="00F63878" w:rsidRPr="0051656C" w:rsidTr="0051656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1656C" w:rsidRDefault="00F63878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1</w:t>
            </w:r>
            <w:r w:rsidR="0051656C" w:rsidRPr="0051656C">
              <w:rPr>
                <w:sz w:val="28"/>
                <w:szCs w:val="28"/>
              </w:rPr>
              <w:t>-3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78" w:rsidRPr="0051656C" w:rsidRDefault="0051656C" w:rsidP="0051656C">
            <w:pPr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 xml:space="preserve"> Общая схема мировой истории. Предмет философия истории в системе философских наук.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78" w:rsidRPr="0051656C" w:rsidRDefault="00AF5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78" w:rsidRPr="0051656C" w:rsidRDefault="00AC53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презентации</w:t>
            </w:r>
          </w:p>
        </w:tc>
      </w:tr>
      <w:tr w:rsidR="00AF5D50" w:rsidRPr="0051656C" w:rsidTr="0051656C">
        <w:trPr>
          <w:cantSplit/>
          <w:trHeight w:val="6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D50" w:rsidRPr="0051656C" w:rsidRDefault="00AF5D50" w:rsidP="0051656C">
            <w:pPr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4-6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Индивидуалистическое (открытое общество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Default="00AF5D50">
            <w:r>
              <w:rPr>
                <w:sz w:val="28"/>
                <w:szCs w:val="28"/>
              </w:rPr>
              <w:t xml:space="preserve">       </w:t>
            </w:r>
            <w:r w:rsidRPr="00026488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коллоквиум</w:t>
            </w:r>
          </w:p>
        </w:tc>
      </w:tr>
      <w:tr w:rsidR="00AF5D50" w:rsidRPr="0051656C" w:rsidTr="0051656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D50" w:rsidRPr="0051656C" w:rsidRDefault="00AF5D50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7-9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Коллективистическое (закрытое) общество Архетип теоретического коллективизма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Default="00AF5D50">
            <w:r>
              <w:rPr>
                <w:sz w:val="28"/>
                <w:szCs w:val="28"/>
              </w:rPr>
              <w:t xml:space="preserve">       </w:t>
            </w:r>
            <w:r w:rsidRPr="00026488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</w:t>
            </w:r>
          </w:p>
        </w:tc>
      </w:tr>
      <w:tr w:rsidR="00AF5D50" w:rsidRPr="0051656C" w:rsidTr="0051656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D50" w:rsidRPr="0051656C" w:rsidRDefault="00AF5D50">
            <w:pPr>
              <w:jc w:val="center"/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10-12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Стиль коллективистического мышления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Default="00AF5D50">
            <w:r>
              <w:rPr>
                <w:sz w:val="28"/>
                <w:szCs w:val="28"/>
              </w:rPr>
              <w:t xml:space="preserve">       </w:t>
            </w:r>
            <w:r w:rsidRPr="00026488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</w:tr>
      <w:tr w:rsidR="00AF5D50" w:rsidRPr="0051656C" w:rsidTr="0051656C">
        <w:trPr>
          <w:cantSplit/>
          <w:trHeight w:val="7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D50" w:rsidRPr="0051656C" w:rsidRDefault="00AF5D50" w:rsidP="0051656C">
            <w:pPr>
              <w:rPr>
                <w:sz w:val="28"/>
                <w:szCs w:val="28"/>
              </w:rPr>
            </w:pPr>
            <w:r w:rsidRPr="0051656C">
              <w:rPr>
                <w:sz w:val="28"/>
                <w:szCs w:val="28"/>
              </w:rPr>
              <w:t>13-15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 w:rsidP="0051656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56C">
              <w:rPr>
                <w:rFonts w:ascii="Times New Roman" w:hAnsi="Times New Roman" w:cs="Times New Roman"/>
                <w:sz w:val="28"/>
                <w:szCs w:val="28"/>
              </w:rPr>
              <w:t>Коллективистический образ жизни</w:t>
            </w:r>
          </w:p>
          <w:p w:rsidR="00AF5D50" w:rsidRPr="0051656C" w:rsidRDefault="00AF5D50" w:rsidP="0051656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Default="00AF5D50">
            <w:r>
              <w:rPr>
                <w:sz w:val="28"/>
                <w:szCs w:val="28"/>
              </w:rPr>
              <w:t xml:space="preserve">       </w:t>
            </w:r>
            <w:r w:rsidRPr="00026488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50" w:rsidRPr="0051656C" w:rsidRDefault="00AF5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коллоквиум</w:t>
            </w:r>
          </w:p>
        </w:tc>
      </w:tr>
      <w:tr w:rsidR="00F63878" w:rsidRPr="0051656C" w:rsidTr="0051656C">
        <w:trPr>
          <w:cantSplit/>
          <w:trHeight w:val="58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78" w:rsidRPr="0051656C" w:rsidRDefault="00F63878">
            <w:pPr>
              <w:rPr>
                <w:sz w:val="28"/>
                <w:szCs w:val="28"/>
              </w:rPr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1656C" w:rsidRDefault="00F63878">
            <w:pPr>
              <w:rPr>
                <w:b/>
                <w:sz w:val="28"/>
                <w:szCs w:val="28"/>
              </w:rPr>
            </w:pPr>
            <w:r w:rsidRPr="0051656C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78" w:rsidRPr="00503305" w:rsidRDefault="00AF5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78" w:rsidRPr="0051656C" w:rsidRDefault="00F63878">
            <w:pPr>
              <w:rPr>
                <w:sz w:val="28"/>
                <w:szCs w:val="28"/>
              </w:rPr>
            </w:pPr>
          </w:p>
        </w:tc>
      </w:tr>
    </w:tbl>
    <w:p w:rsidR="00F63878" w:rsidRPr="0051656C" w:rsidRDefault="00F63878" w:rsidP="00F63878">
      <w:pPr>
        <w:rPr>
          <w:b/>
          <w:sz w:val="28"/>
          <w:szCs w:val="28"/>
        </w:rPr>
      </w:pPr>
    </w:p>
    <w:p w:rsidR="00F63878" w:rsidRDefault="00F63878" w:rsidP="00F63878">
      <w:pPr>
        <w:rPr>
          <w:sz w:val="28"/>
          <w:szCs w:val="28"/>
        </w:rPr>
      </w:pPr>
    </w:p>
    <w:p w:rsidR="00F63878" w:rsidRPr="0051656C" w:rsidRDefault="00F63878" w:rsidP="00F63878">
      <w:pPr>
        <w:rPr>
          <w:sz w:val="28"/>
          <w:szCs w:val="28"/>
        </w:rPr>
      </w:pPr>
      <w:r w:rsidRPr="0051656C">
        <w:rPr>
          <w:sz w:val="28"/>
          <w:szCs w:val="28"/>
        </w:rPr>
        <w:t xml:space="preserve">Программа составлена </w:t>
      </w:r>
      <w:proofErr w:type="spellStart"/>
      <w:r w:rsidR="0051656C" w:rsidRPr="0051656C">
        <w:rPr>
          <w:sz w:val="28"/>
          <w:szCs w:val="28"/>
        </w:rPr>
        <w:t>Колдыбаевым</w:t>
      </w:r>
      <w:proofErr w:type="spellEnd"/>
      <w:r w:rsidR="0051656C" w:rsidRPr="0051656C">
        <w:rPr>
          <w:sz w:val="28"/>
          <w:szCs w:val="28"/>
        </w:rPr>
        <w:t xml:space="preserve"> С.А.</w:t>
      </w:r>
      <w:r w:rsidRPr="0051656C">
        <w:rPr>
          <w:sz w:val="28"/>
          <w:szCs w:val="28"/>
        </w:rPr>
        <w:t xml:space="preserve">, профессором  кафедры </w:t>
      </w:r>
      <w:r w:rsidR="0051656C" w:rsidRPr="0051656C">
        <w:rPr>
          <w:sz w:val="28"/>
          <w:szCs w:val="28"/>
        </w:rPr>
        <w:t>истории Казахстана и философии</w:t>
      </w:r>
    </w:p>
    <w:p w:rsidR="00F63878" w:rsidRDefault="0051656C" w:rsidP="00F63878">
      <w:pPr>
        <w:rPr>
          <w:sz w:val="28"/>
          <w:szCs w:val="28"/>
        </w:rPr>
      </w:pPr>
      <w:r w:rsidRPr="0051656C">
        <w:rPr>
          <w:sz w:val="28"/>
          <w:szCs w:val="28"/>
        </w:rPr>
        <w:t>31.08.</w:t>
      </w:r>
      <w:r w:rsidR="00F63878" w:rsidRPr="0051656C">
        <w:rPr>
          <w:sz w:val="28"/>
          <w:szCs w:val="28"/>
        </w:rPr>
        <w:t xml:space="preserve"> 2019 г.                                                             </w:t>
      </w:r>
      <w:r w:rsidR="00F63878">
        <w:rPr>
          <w:sz w:val="28"/>
          <w:szCs w:val="28"/>
        </w:rPr>
        <w:t>____________________</w:t>
      </w:r>
    </w:p>
    <w:p w:rsidR="00F63878" w:rsidRDefault="00F63878" w:rsidP="00F63878">
      <w:pPr>
        <w:rPr>
          <w:sz w:val="28"/>
          <w:szCs w:val="28"/>
        </w:rPr>
      </w:pPr>
    </w:p>
    <w:p w:rsidR="001C119D" w:rsidRDefault="001C119D" w:rsidP="00B92DD3">
      <w:pPr>
        <w:rPr>
          <w:b/>
          <w:bCs/>
          <w:sz w:val="28"/>
          <w:szCs w:val="28"/>
        </w:rPr>
      </w:pPr>
    </w:p>
    <w:p w:rsidR="001C119D" w:rsidRDefault="001C119D" w:rsidP="00B92DD3">
      <w:pPr>
        <w:rPr>
          <w:b/>
          <w:bCs/>
          <w:sz w:val="28"/>
          <w:szCs w:val="28"/>
        </w:rPr>
      </w:pPr>
    </w:p>
    <w:p w:rsidR="001C119D" w:rsidRDefault="001C119D" w:rsidP="00B92DD3">
      <w:pPr>
        <w:rPr>
          <w:b/>
          <w:bCs/>
          <w:sz w:val="28"/>
          <w:szCs w:val="28"/>
        </w:rPr>
      </w:pPr>
    </w:p>
    <w:p w:rsidR="00C06C78" w:rsidRDefault="00C06C78" w:rsidP="00B92DD3">
      <w:pPr>
        <w:rPr>
          <w:b/>
          <w:bCs/>
          <w:sz w:val="28"/>
          <w:szCs w:val="28"/>
        </w:rPr>
      </w:pPr>
    </w:p>
    <w:p w:rsidR="00C06C78" w:rsidRDefault="00AF5D50" w:rsidP="00B92DD3">
      <w:pPr>
        <w:rPr>
          <w:sz w:val="28"/>
          <w:szCs w:val="28"/>
        </w:rPr>
        <w:sectPr w:rsidR="00C06C78" w:rsidSect="003C38A1">
          <w:pgSz w:w="12240" w:h="15840"/>
          <w:pgMar w:top="1134" w:right="1134" w:bottom="1134" w:left="1134" w:header="0" w:footer="0" w:gutter="0"/>
          <w:cols w:space="720"/>
          <w:docGrid w:linePitch="326"/>
        </w:sectPr>
      </w:pPr>
      <w:r>
        <w:rPr>
          <w:sz w:val="28"/>
          <w:szCs w:val="28"/>
        </w:rPr>
        <w:t xml:space="preserve">     </w:t>
      </w:r>
    </w:p>
    <w:p w:rsidR="00C06C78" w:rsidRDefault="00C06C78" w:rsidP="00B92D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Календарно-тематический план дисциплины «Философии истории»</w:t>
      </w: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059"/>
        <w:gridCol w:w="992"/>
        <w:gridCol w:w="5954"/>
        <w:gridCol w:w="1276"/>
      </w:tblGrid>
      <w:tr w:rsidR="009C4484" w:rsidRPr="002D3B06" w:rsidTr="009C4484">
        <w:trPr>
          <w:cantSplit/>
          <w:trHeight w:val="923"/>
        </w:trPr>
        <w:tc>
          <w:tcPr>
            <w:tcW w:w="534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№ недели</w:t>
            </w:r>
          </w:p>
        </w:tc>
        <w:tc>
          <w:tcPr>
            <w:tcW w:w="6059" w:type="dxa"/>
          </w:tcPr>
          <w:p w:rsidR="009C4484" w:rsidRPr="002D3B06" w:rsidRDefault="009C448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 xml:space="preserve">Модули и </w:t>
            </w:r>
            <w:r w:rsidR="00EA0DB0">
              <w:rPr>
                <w:sz w:val="28"/>
                <w:szCs w:val="28"/>
              </w:rPr>
              <w:t xml:space="preserve">темы </w:t>
            </w:r>
            <w:r w:rsidRPr="002D3B06">
              <w:rPr>
                <w:sz w:val="28"/>
                <w:szCs w:val="28"/>
              </w:rPr>
              <w:t>лекции</w:t>
            </w:r>
          </w:p>
        </w:tc>
        <w:tc>
          <w:tcPr>
            <w:tcW w:w="992" w:type="dxa"/>
            <w:textDirection w:val="btLr"/>
          </w:tcPr>
          <w:p w:rsidR="009C4484" w:rsidRPr="002D3B06" w:rsidRDefault="009C4484">
            <w:pPr>
              <w:tabs>
                <w:tab w:val="left" w:pos="2700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часы</w:t>
            </w:r>
          </w:p>
        </w:tc>
        <w:tc>
          <w:tcPr>
            <w:tcW w:w="5954" w:type="dxa"/>
          </w:tcPr>
          <w:p w:rsidR="009C4484" w:rsidRPr="002D3B06" w:rsidRDefault="009C448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textDirection w:val="btLr"/>
          </w:tcPr>
          <w:p w:rsidR="009C4484" w:rsidRPr="002D3B06" w:rsidRDefault="009C4484">
            <w:pPr>
              <w:tabs>
                <w:tab w:val="left" w:pos="2700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часы</w:t>
            </w:r>
          </w:p>
        </w:tc>
      </w:tr>
      <w:tr w:rsidR="009C4484" w:rsidRPr="002D3B06" w:rsidTr="009C4484">
        <w:tc>
          <w:tcPr>
            <w:tcW w:w="534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</w:t>
            </w:r>
          </w:p>
        </w:tc>
        <w:tc>
          <w:tcPr>
            <w:tcW w:w="6059" w:type="dxa"/>
          </w:tcPr>
          <w:p w:rsidR="009C4484" w:rsidRPr="002D3B06" w:rsidRDefault="009C4484" w:rsidP="000A445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B06">
              <w:rPr>
                <w:rFonts w:ascii="Times New Roman" w:hAnsi="Times New Roman" w:cs="Times New Roman"/>
                <w:b/>
                <w:sz w:val="28"/>
                <w:szCs w:val="28"/>
              </w:rPr>
              <w:t>Модуль 1</w:t>
            </w:r>
            <w:r w:rsidRPr="002D3B06">
              <w:rPr>
                <w:rFonts w:ascii="Times New Roman" w:hAnsi="Times New Roman" w:cs="Times New Roman"/>
                <w:sz w:val="28"/>
                <w:szCs w:val="28"/>
              </w:rPr>
              <w:t>. Предмет и задачи курса философия истории.</w:t>
            </w:r>
          </w:p>
          <w:p w:rsidR="009C4484" w:rsidRPr="002D3B06" w:rsidRDefault="009C448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B06">
              <w:rPr>
                <w:rFonts w:ascii="Times New Roman" w:hAnsi="Times New Roman" w:cs="Times New Roman"/>
                <w:sz w:val="28"/>
                <w:szCs w:val="28"/>
              </w:rPr>
              <w:t xml:space="preserve"> Общая схема мировой истории. Предмет философия истории в системе философских наук.</w:t>
            </w:r>
          </w:p>
        </w:tc>
        <w:tc>
          <w:tcPr>
            <w:tcW w:w="992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9C4484" w:rsidRPr="002D3B06" w:rsidRDefault="009C4484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B06">
              <w:rPr>
                <w:rFonts w:ascii="Times New Roman" w:hAnsi="Times New Roman" w:cs="Times New Roman"/>
                <w:sz w:val="28"/>
                <w:szCs w:val="28"/>
              </w:rPr>
              <w:t>Предмет философии истории и его отличие от других философских наук</w:t>
            </w:r>
          </w:p>
          <w:p w:rsidR="009C4484" w:rsidRPr="002D3B06" w:rsidRDefault="009C448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C4484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484" w:rsidRPr="002D3B06" w:rsidTr="009C4484">
        <w:trPr>
          <w:trHeight w:val="448"/>
        </w:trPr>
        <w:tc>
          <w:tcPr>
            <w:tcW w:w="534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2</w:t>
            </w:r>
          </w:p>
        </w:tc>
        <w:tc>
          <w:tcPr>
            <w:tcW w:w="6059" w:type="dxa"/>
          </w:tcPr>
          <w:p w:rsidR="009C4484" w:rsidRPr="002D3B06" w:rsidRDefault="009C448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C4484" w:rsidRPr="002D3B06" w:rsidRDefault="009C4484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3B0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концепции философии истории </w:t>
            </w:r>
          </w:p>
        </w:tc>
        <w:tc>
          <w:tcPr>
            <w:tcW w:w="1276" w:type="dxa"/>
          </w:tcPr>
          <w:p w:rsidR="009C4484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C4484" w:rsidRPr="002D3B06" w:rsidTr="009C4484">
        <w:tc>
          <w:tcPr>
            <w:tcW w:w="534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3</w:t>
            </w:r>
          </w:p>
        </w:tc>
        <w:tc>
          <w:tcPr>
            <w:tcW w:w="6059" w:type="dxa"/>
          </w:tcPr>
          <w:p w:rsidR="009C4484" w:rsidRPr="002D3B06" w:rsidRDefault="009C448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C4484" w:rsidRPr="002D3B06" w:rsidRDefault="009C4484">
            <w:pPr>
              <w:jc w:val="both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Общая схема мировой истории</w:t>
            </w:r>
          </w:p>
        </w:tc>
        <w:tc>
          <w:tcPr>
            <w:tcW w:w="1276" w:type="dxa"/>
          </w:tcPr>
          <w:p w:rsidR="009C4484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4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 xml:space="preserve">Индивидуалистическое (открытое общество).  </w:t>
            </w: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B0112" w:rsidRPr="002D3B06" w:rsidRDefault="002B0112">
            <w:pPr>
              <w:ind w:left="-71" w:right="518"/>
              <w:jc w:val="both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Индивидуалистическое (открытое) общество и его сущность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5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Завоевания индивидуалистического (открытого) общества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6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Перспективы капитализма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7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  <w:r w:rsidRPr="002D3B06">
              <w:rPr>
                <w:b/>
                <w:sz w:val="28"/>
                <w:szCs w:val="28"/>
              </w:rPr>
              <w:t xml:space="preserve"> Модуль 2</w:t>
            </w:r>
            <w:r w:rsidRPr="002D3B06">
              <w:rPr>
                <w:sz w:val="28"/>
                <w:szCs w:val="28"/>
              </w:rPr>
              <w:t>. Коллективистическое (закрытое) общество Архетип теоретического коллективизма</w:t>
            </w: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color w:val="000000"/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Коллективистическое (закрытое) общество и его сущность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B0112" w:rsidRPr="002D3B06" w:rsidTr="009C4484">
        <w:trPr>
          <w:trHeight w:val="447"/>
        </w:trPr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8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Утопия коллективистического  общества и практика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9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ind w:left="108"/>
              <w:jc w:val="both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Будущее коллективистического общества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10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Стиль коллективистического мышления</w:t>
            </w: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Коллективистическое мышление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11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Внутренние параметры коллективистического мышления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12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 xml:space="preserve">Мировоззрение коллективистического </w:t>
            </w:r>
            <w:r w:rsidRPr="002D3B06">
              <w:rPr>
                <w:sz w:val="28"/>
                <w:szCs w:val="28"/>
              </w:rPr>
              <w:lastRenderedPageBreak/>
              <w:t>мышления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2B0112" w:rsidRPr="002D3B06" w:rsidTr="009C4484">
        <w:trPr>
          <w:trHeight w:val="474"/>
        </w:trPr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6059" w:type="dxa"/>
          </w:tcPr>
          <w:p w:rsidR="002B0112" w:rsidRPr="002D3B06" w:rsidRDefault="002B0112" w:rsidP="000A445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B06">
              <w:rPr>
                <w:rFonts w:ascii="Times New Roman" w:hAnsi="Times New Roman" w:cs="Times New Roman"/>
                <w:b/>
                <w:sz w:val="28"/>
                <w:szCs w:val="28"/>
              </w:rPr>
              <w:t>Модуль 3</w:t>
            </w:r>
            <w:r w:rsidRPr="002D3B06">
              <w:rPr>
                <w:rFonts w:ascii="Times New Roman" w:hAnsi="Times New Roman" w:cs="Times New Roman"/>
                <w:sz w:val="28"/>
                <w:szCs w:val="28"/>
              </w:rPr>
              <w:t xml:space="preserve">  Коллективистический образ жизни</w:t>
            </w:r>
          </w:p>
          <w:p w:rsidR="002B0112" w:rsidRPr="002D3B06" w:rsidRDefault="002B0112">
            <w:pPr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 xml:space="preserve"> Коллективистический образ жизни</w:t>
            </w: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Основные параметры коллективистического образа жизни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14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  <w:lang w:val="kk-KZ"/>
              </w:rPr>
            </w:pPr>
            <w:r w:rsidRPr="002D3B06">
              <w:rPr>
                <w:sz w:val="28"/>
                <w:szCs w:val="28"/>
              </w:rPr>
              <w:t>Проблема потребностей коллективистического образа жизни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0112" w:rsidRPr="002D3B06" w:rsidTr="009C4484">
        <w:tc>
          <w:tcPr>
            <w:tcW w:w="534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2D3B06">
              <w:rPr>
                <w:sz w:val="28"/>
                <w:szCs w:val="28"/>
              </w:rPr>
              <w:t>15</w:t>
            </w:r>
          </w:p>
        </w:tc>
        <w:tc>
          <w:tcPr>
            <w:tcW w:w="6059" w:type="dxa"/>
          </w:tcPr>
          <w:p w:rsidR="002B0112" w:rsidRPr="002D3B06" w:rsidRDefault="002B011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0112" w:rsidRPr="002D3B06" w:rsidRDefault="002B01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B0112" w:rsidRPr="002D3B06" w:rsidRDefault="002B0112">
            <w:pPr>
              <w:jc w:val="both"/>
              <w:rPr>
                <w:sz w:val="28"/>
                <w:szCs w:val="28"/>
              </w:rPr>
            </w:pPr>
            <w:proofErr w:type="gramStart"/>
            <w:r w:rsidRPr="002D3B06">
              <w:rPr>
                <w:sz w:val="28"/>
                <w:szCs w:val="28"/>
              </w:rPr>
              <w:t>Духовное</w:t>
            </w:r>
            <w:proofErr w:type="gramEnd"/>
            <w:r w:rsidRPr="002D3B06">
              <w:rPr>
                <w:sz w:val="28"/>
                <w:szCs w:val="28"/>
              </w:rPr>
              <w:t xml:space="preserve"> и интимное коллективистическом образе жизни</w:t>
            </w:r>
          </w:p>
        </w:tc>
        <w:tc>
          <w:tcPr>
            <w:tcW w:w="1276" w:type="dxa"/>
          </w:tcPr>
          <w:p w:rsidR="002B0112" w:rsidRPr="002D3B06" w:rsidRDefault="002B0112" w:rsidP="000908AB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C4484" w:rsidRPr="002D3B06" w:rsidTr="009C4484">
        <w:tc>
          <w:tcPr>
            <w:tcW w:w="534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9" w:type="dxa"/>
          </w:tcPr>
          <w:p w:rsidR="009C4484" w:rsidRPr="002D3B06" w:rsidRDefault="009C4484">
            <w:pPr>
              <w:tabs>
                <w:tab w:val="left" w:pos="2700"/>
              </w:tabs>
              <w:rPr>
                <w:b/>
                <w:bCs/>
                <w:sz w:val="28"/>
                <w:szCs w:val="28"/>
              </w:rPr>
            </w:pPr>
            <w:r w:rsidRPr="002D3B06">
              <w:rPr>
                <w:b/>
                <w:bCs/>
                <w:sz w:val="28"/>
                <w:szCs w:val="28"/>
              </w:rPr>
              <w:t>Итого часов</w:t>
            </w:r>
          </w:p>
        </w:tc>
        <w:tc>
          <w:tcPr>
            <w:tcW w:w="992" w:type="dxa"/>
          </w:tcPr>
          <w:p w:rsidR="009C4484" w:rsidRPr="002D3B06" w:rsidRDefault="009C4484">
            <w:pPr>
              <w:tabs>
                <w:tab w:val="left" w:pos="2700"/>
              </w:tabs>
              <w:rPr>
                <w:b/>
                <w:bCs/>
                <w:sz w:val="28"/>
                <w:szCs w:val="28"/>
              </w:rPr>
            </w:pPr>
            <w:r w:rsidRPr="002D3B0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9C4484" w:rsidRPr="002D3B06" w:rsidRDefault="009C4484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9C4484" w:rsidRPr="002D3B06" w:rsidRDefault="002B0112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bookmarkStart w:id="0" w:name="_GoBack"/>
            <w:bookmarkEnd w:id="0"/>
          </w:p>
        </w:tc>
      </w:tr>
    </w:tbl>
    <w:p w:rsidR="00C06C78" w:rsidRPr="002D3B06" w:rsidRDefault="00C06C78" w:rsidP="00B92DD3">
      <w:pPr>
        <w:jc w:val="both"/>
        <w:rPr>
          <w:sz w:val="28"/>
          <w:szCs w:val="28"/>
        </w:rPr>
      </w:pPr>
    </w:p>
    <w:p w:rsidR="009C4484" w:rsidRPr="002D3B06" w:rsidRDefault="009C4484" w:rsidP="00B92DD3">
      <w:pPr>
        <w:jc w:val="center"/>
        <w:rPr>
          <w:b/>
          <w:bCs/>
          <w:color w:val="0D0D0D"/>
          <w:sz w:val="28"/>
          <w:szCs w:val="28"/>
        </w:rPr>
      </w:pPr>
    </w:p>
    <w:p w:rsidR="009C4484" w:rsidRDefault="009C4484" w:rsidP="00B92DD3">
      <w:pPr>
        <w:jc w:val="center"/>
        <w:rPr>
          <w:b/>
          <w:bCs/>
          <w:color w:val="0D0D0D"/>
        </w:rPr>
      </w:pPr>
    </w:p>
    <w:p w:rsidR="009C4484" w:rsidRDefault="009C4484" w:rsidP="00B92DD3">
      <w:pPr>
        <w:jc w:val="center"/>
        <w:rPr>
          <w:b/>
          <w:bCs/>
          <w:color w:val="0D0D0D"/>
        </w:rPr>
      </w:pPr>
    </w:p>
    <w:p w:rsidR="009C4484" w:rsidRDefault="009C4484" w:rsidP="00B92DD3">
      <w:pPr>
        <w:jc w:val="center"/>
        <w:rPr>
          <w:b/>
          <w:bCs/>
          <w:color w:val="0D0D0D"/>
        </w:rPr>
      </w:pPr>
    </w:p>
    <w:p w:rsidR="009C4484" w:rsidRDefault="009C4484" w:rsidP="00B92DD3">
      <w:pPr>
        <w:jc w:val="center"/>
        <w:rPr>
          <w:b/>
          <w:bCs/>
          <w:color w:val="0D0D0D"/>
        </w:rPr>
      </w:pPr>
    </w:p>
    <w:p w:rsidR="009C4484" w:rsidRDefault="009C4484" w:rsidP="00B92DD3">
      <w:pPr>
        <w:jc w:val="center"/>
        <w:rPr>
          <w:b/>
          <w:bCs/>
          <w:color w:val="0D0D0D"/>
        </w:rPr>
      </w:pPr>
    </w:p>
    <w:p w:rsidR="009C4484" w:rsidRDefault="009C4484" w:rsidP="00B92DD3">
      <w:pPr>
        <w:jc w:val="center"/>
        <w:rPr>
          <w:b/>
          <w:bCs/>
          <w:color w:val="0D0D0D"/>
        </w:rPr>
      </w:pPr>
    </w:p>
    <w:p w:rsidR="00940035" w:rsidRDefault="00940035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940035" w:rsidP="00940035">
      <w:pPr>
        <w:tabs>
          <w:tab w:val="left" w:pos="993"/>
        </w:tabs>
        <w:rPr>
          <w:b/>
          <w:bCs/>
          <w:color w:val="0D0D0D"/>
        </w:rPr>
      </w:pPr>
      <w:r>
        <w:rPr>
          <w:b/>
          <w:bCs/>
          <w:color w:val="0D0D0D"/>
        </w:rPr>
        <w:t xml:space="preserve">                                                                                 </w:t>
      </w: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2D3B06" w:rsidRDefault="002D3B06" w:rsidP="00940035">
      <w:pPr>
        <w:tabs>
          <w:tab w:val="left" w:pos="993"/>
        </w:tabs>
        <w:rPr>
          <w:b/>
          <w:bCs/>
          <w:color w:val="0D0D0D"/>
        </w:rPr>
      </w:pPr>
    </w:p>
    <w:p w:rsidR="00940035" w:rsidRPr="006D30B0" w:rsidRDefault="002D3B06" w:rsidP="00940035">
      <w:pPr>
        <w:tabs>
          <w:tab w:val="left" w:pos="993"/>
        </w:tabs>
        <w:rPr>
          <w:b/>
          <w:color w:val="1D1B11"/>
        </w:rPr>
      </w:pPr>
      <w:r>
        <w:rPr>
          <w:b/>
          <w:bCs/>
          <w:color w:val="0D0D0D"/>
        </w:rPr>
        <w:lastRenderedPageBreak/>
        <w:t xml:space="preserve">                                                    </w:t>
      </w:r>
      <w:r w:rsidR="00940035">
        <w:rPr>
          <w:b/>
          <w:bCs/>
          <w:color w:val="0D0D0D"/>
        </w:rPr>
        <w:t xml:space="preserve">  </w:t>
      </w:r>
      <w:r w:rsidR="00940035" w:rsidRPr="006D30B0">
        <w:rPr>
          <w:b/>
          <w:color w:val="1D1B11"/>
        </w:rPr>
        <w:t>9 График выполнения и сдачи заданий по дисциплине</w:t>
      </w:r>
    </w:p>
    <w:p w:rsidR="00940035" w:rsidRPr="006D30B0" w:rsidRDefault="00940035" w:rsidP="00940035">
      <w:pPr>
        <w:ind w:firstLine="540"/>
        <w:jc w:val="both"/>
        <w:rPr>
          <w:b/>
          <w:color w:val="1D1B11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940035" w:rsidRPr="006D30B0" w:rsidTr="0037755A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0035" w:rsidRPr="006D30B0" w:rsidRDefault="00940035">
            <w:pPr>
              <w:ind w:left="113" w:right="113"/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0035" w:rsidRPr="006D30B0" w:rsidRDefault="00940035">
            <w:pPr>
              <w:ind w:left="113" w:right="113"/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Недели</w:t>
            </w:r>
          </w:p>
        </w:tc>
      </w:tr>
      <w:tr w:rsidR="00940035" w:rsidRPr="006D30B0" w:rsidTr="0037755A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  <w:r w:rsidRPr="006D30B0">
              <w:rPr>
                <w:color w:val="1D1B11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  <w:r w:rsidRPr="006D30B0">
              <w:rPr>
                <w:color w:val="1D1B11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15</w:t>
            </w:r>
          </w:p>
        </w:tc>
      </w:tr>
      <w:tr w:rsidR="00940035" w:rsidRPr="006D30B0" w:rsidTr="0037755A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ТК</w:t>
            </w:r>
          </w:p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37755A">
            <w:pPr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035" w:rsidRPr="006D30B0" w:rsidRDefault="002E180D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2E180D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  <w:r w:rsidRPr="006D30B0">
              <w:rPr>
                <w:color w:val="1D1B11"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</w:tr>
      <w:tr w:rsidR="00940035" w:rsidRPr="006D30B0" w:rsidTr="0037755A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37755A">
            <w:pPr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презентация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</w:tr>
      <w:tr w:rsidR="00940035" w:rsidRPr="006D30B0" w:rsidTr="0037755A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035" w:rsidRPr="006D30B0" w:rsidRDefault="0037755A">
            <w:pPr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035" w:rsidRPr="006D30B0" w:rsidRDefault="002E180D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CF7710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*</w:t>
            </w:r>
          </w:p>
        </w:tc>
      </w:tr>
      <w:tr w:rsidR="00940035" w:rsidRPr="006D30B0" w:rsidTr="0037755A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37755A">
            <w:pPr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Контрольная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CF7710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</w:tr>
      <w:tr w:rsidR="00940035" w:rsidRPr="006D30B0" w:rsidTr="0037755A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 xml:space="preserve">Экзамен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  <w:r w:rsidRPr="006D30B0">
              <w:rPr>
                <w:color w:val="1D1B11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35" w:rsidRPr="006D30B0" w:rsidRDefault="00940035">
            <w:pPr>
              <w:jc w:val="center"/>
              <w:rPr>
                <w:color w:val="1D1B1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40035" w:rsidRPr="006D30B0" w:rsidRDefault="00940035">
            <w:pPr>
              <w:ind w:left="113" w:right="113"/>
              <w:jc w:val="center"/>
              <w:rPr>
                <w:color w:val="1D1B11"/>
                <w:sz w:val="20"/>
                <w:szCs w:val="20"/>
              </w:rPr>
            </w:pPr>
          </w:p>
        </w:tc>
      </w:tr>
    </w:tbl>
    <w:p w:rsidR="00940035" w:rsidRPr="006D30B0" w:rsidRDefault="00940035" w:rsidP="00940035">
      <w:pPr>
        <w:pStyle w:val="a3"/>
        <w:rPr>
          <w:b/>
          <w:color w:val="1D1B11"/>
          <w:sz w:val="20"/>
          <w:szCs w:val="20"/>
        </w:rPr>
      </w:pPr>
    </w:p>
    <w:p w:rsidR="00940035" w:rsidRPr="006D30B0" w:rsidRDefault="00940035" w:rsidP="00940035">
      <w:pPr>
        <w:pStyle w:val="a3"/>
        <w:rPr>
          <w:color w:val="1D1B11"/>
          <w:sz w:val="20"/>
          <w:szCs w:val="20"/>
        </w:rPr>
      </w:pPr>
      <w:r w:rsidRPr="006D30B0">
        <w:rPr>
          <w:b/>
          <w:color w:val="1D1B11"/>
          <w:sz w:val="20"/>
          <w:szCs w:val="20"/>
        </w:rPr>
        <w:t>Примечание 1</w:t>
      </w:r>
      <w:r w:rsidRPr="006D30B0">
        <w:rPr>
          <w:color w:val="1D1B11"/>
          <w:sz w:val="20"/>
          <w:szCs w:val="20"/>
        </w:rPr>
        <w:t xml:space="preserve">. </w:t>
      </w:r>
      <w:proofErr w:type="gramStart"/>
      <w:r w:rsidRPr="006D30B0">
        <w:rPr>
          <w:color w:val="1D1B11"/>
          <w:sz w:val="20"/>
          <w:szCs w:val="20"/>
        </w:rPr>
        <w:t>Обучающийся</w:t>
      </w:r>
      <w:proofErr w:type="gramEnd"/>
      <w:r w:rsidRPr="006D30B0">
        <w:rPr>
          <w:color w:val="1D1B11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40035" w:rsidRPr="006D30B0" w:rsidRDefault="00940035" w:rsidP="00940035">
      <w:pPr>
        <w:pStyle w:val="a3"/>
        <w:rPr>
          <w:color w:val="1D1B11"/>
          <w:sz w:val="20"/>
          <w:szCs w:val="20"/>
        </w:rPr>
      </w:pPr>
      <w:r w:rsidRPr="006D30B0">
        <w:rPr>
          <w:b/>
          <w:color w:val="1D1B11"/>
          <w:sz w:val="20"/>
          <w:szCs w:val="20"/>
        </w:rPr>
        <w:t xml:space="preserve">Примечание 2. </w:t>
      </w:r>
      <w:r w:rsidRPr="006D30B0">
        <w:rPr>
          <w:color w:val="1D1B11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940035" w:rsidRPr="006D30B0" w:rsidRDefault="00940035" w:rsidP="00940035">
      <w:pPr>
        <w:rPr>
          <w:b/>
          <w:color w:val="1D1B11"/>
          <w:sz w:val="20"/>
          <w:szCs w:val="20"/>
        </w:rPr>
      </w:pPr>
      <w:r w:rsidRPr="006D30B0">
        <w:rPr>
          <w:b/>
          <w:color w:val="1D1B11"/>
          <w:sz w:val="20"/>
          <w:szCs w:val="20"/>
        </w:rPr>
        <w:t>Критерии оценки</w:t>
      </w:r>
    </w:p>
    <w:p w:rsidR="00940035" w:rsidRPr="006D30B0" w:rsidRDefault="00940035" w:rsidP="00940035">
      <w:pPr>
        <w:rPr>
          <w:b/>
          <w:color w:val="1D1B11"/>
          <w:sz w:val="20"/>
          <w:szCs w:val="20"/>
        </w:rPr>
      </w:pPr>
    </w:p>
    <w:p w:rsidR="00940035" w:rsidRPr="006D30B0" w:rsidRDefault="00940035" w:rsidP="00940035">
      <w:pPr>
        <w:ind w:firstLine="360"/>
        <w:jc w:val="both"/>
        <w:rPr>
          <w:color w:val="1D1B11"/>
          <w:sz w:val="20"/>
          <w:szCs w:val="20"/>
        </w:rPr>
      </w:pPr>
      <w:r w:rsidRPr="006D30B0">
        <w:rPr>
          <w:color w:val="1D1B11"/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940035" w:rsidRPr="006D30B0" w:rsidRDefault="00940035" w:rsidP="00940035">
      <w:pPr>
        <w:ind w:firstLine="360"/>
        <w:jc w:val="both"/>
        <w:rPr>
          <w:color w:val="1D1B11"/>
          <w:sz w:val="20"/>
          <w:szCs w:val="20"/>
        </w:rPr>
      </w:pPr>
    </w:p>
    <w:p w:rsidR="00940035" w:rsidRPr="006D30B0" w:rsidRDefault="00940035" w:rsidP="00940035">
      <w:pPr>
        <w:ind w:firstLine="360"/>
        <w:jc w:val="both"/>
        <w:rPr>
          <w:color w:val="1D1B11"/>
          <w:sz w:val="20"/>
          <w:szCs w:val="20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2"/>
        <w:gridCol w:w="991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940035" w:rsidRPr="006D30B0" w:rsidTr="0094003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35" w:rsidRPr="006D30B0" w:rsidRDefault="00940035">
            <w:pPr>
              <w:spacing w:line="285" w:lineRule="atLeast"/>
              <w:ind w:firstLine="33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6D30B0">
              <w:rPr>
                <w:color w:val="1D1B11"/>
                <w:spacing w:val="2"/>
                <w:sz w:val="20"/>
                <w:szCs w:val="20"/>
              </w:rPr>
              <w:t>.</w:t>
            </w:r>
            <w:proofErr w:type="gramEnd"/>
            <w:r w:rsidRPr="006D30B0">
              <w:rPr>
                <w:color w:val="1D1B1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6D30B0">
              <w:rPr>
                <w:color w:val="1D1B11"/>
                <w:spacing w:val="2"/>
                <w:sz w:val="20"/>
                <w:szCs w:val="20"/>
              </w:rPr>
              <w:t>с</w:t>
            </w:r>
            <w:proofErr w:type="gramEnd"/>
            <w:r w:rsidRPr="006D30B0">
              <w:rPr>
                <w:color w:val="1D1B11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D-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F</w:t>
            </w:r>
            <w:proofErr w:type="gramEnd"/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color w:val="1D1B11"/>
                <w:spacing w:val="2"/>
                <w:sz w:val="20"/>
                <w:szCs w:val="20"/>
              </w:rPr>
            </w:pPr>
            <w:r w:rsidRPr="006D30B0">
              <w:rPr>
                <w:b/>
                <w:color w:val="1D1B11"/>
                <w:spacing w:val="2"/>
                <w:sz w:val="20"/>
                <w:szCs w:val="20"/>
              </w:rPr>
              <w:t>F</w:t>
            </w:r>
          </w:p>
        </w:tc>
      </w:tr>
      <w:tr w:rsidR="00940035" w:rsidRPr="006D30B0" w:rsidTr="00940035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%-</w:t>
            </w:r>
            <w:proofErr w:type="spellStart"/>
            <w:r w:rsidRPr="006D30B0">
              <w:rPr>
                <w:color w:val="1D1B11"/>
                <w:spacing w:val="2"/>
                <w:sz w:val="20"/>
                <w:szCs w:val="20"/>
              </w:rPr>
              <w:t>ное</w:t>
            </w:r>
            <w:proofErr w:type="spellEnd"/>
            <w:r w:rsidRPr="006D30B0">
              <w:rPr>
                <w:color w:val="1D1B11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color w:val="1D1B11"/>
                <w:spacing w:val="2"/>
                <w:sz w:val="20"/>
                <w:szCs w:val="20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0-24</w:t>
            </w:r>
          </w:p>
        </w:tc>
      </w:tr>
      <w:tr w:rsidR="00940035" w:rsidRPr="006D30B0" w:rsidTr="0094003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6D30B0">
              <w:rPr>
                <w:color w:val="1D1B11"/>
                <w:spacing w:val="2"/>
                <w:sz w:val="20"/>
                <w:szCs w:val="20"/>
              </w:rPr>
              <w:t>традиц</w:t>
            </w:r>
            <w:proofErr w:type="spellEnd"/>
            <w:r w:rsidRPr="006D30B0">
              <w:rPr>
                <w:color w:val="1D1B11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after="360" w:line="285" w:lineRule="atLeast"/>
              <w:jc w:val="center"/>
              <w:textAlignment w:val="baseline"/>
              <w:rPr>
                <w:color w:val="1D1B11"/>
                <w:spacing w:val="2"/>
                <w:sz w:val="20"/>
                <w:szCs w:val="20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r w:rsidRPr="006D30B0">
              <w:rPr>
                <w:color w:val="1D1B11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b/>
                <w:bCs/>
                <w:color w:val="1D1B11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6D30B0">
              <w:rPr>
                <w:color w:val="1D1B11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35" w:rsidRPr="006D30B0" w:rsidRDefault="00940035">
            <w:pPr>
              <w:spacing w:line="285" w:lineRule="atLeast"/>
              <w:jc w:val="center"/>
              <w:textAlignment w:val="baseline"/>
              <w:rPr>
                <w:color w:val="1D1B11"/>
                <w:spacing w:val="2"/>
                <w:sz w:val="20"/>
                <w:szCs w:val="20"/>
              </w:rPr>
            </w:pPr>
            <w:proofErr w:type="spellStart"/>
            <w:r w:rsidRPr="006D30B0">
              <w:rPr>
                <w:color w:val="1D1B11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9C4484" w:rsidRDefault="009C4484" w:rsidP="00940035">
      <w:pPr>
        <w:rPr>
          <w:b/>
          <w:bCs/>
          <w:color w:val="0D0D0D"/>
        </w:rPr>
      </w:pPr>
    </w:p>
    <w:sectPr w:rsidR="009C4484" w:rsidSect="00FF16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3916"/>
    <w:multiLevelType w:val="hybridMultilevel"/>
    <w:tmpl w:val="02360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46EC2"/>
    <w:multiLevelType w:val="multilevel"/>
    <w:tmpl w:val="3E2817CA"/>
    <w:lvl w:ilvl="0">
      <w:start w:val="1"/>
      <w:numFmt w:val="decimal"/>
      <w:lvlText w:val="%1"/>
      <w:lvlJc w:val="left"/>
      <w:pPr>
        <w:tabs>
          <w:tab w:val="num" w:pos="315"/>
        </w:tabs>
        <w:ind w:left="315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35"/>
        </w:tabs>
        <w:ind w:left="1035" w:hanging="360"/>
      </w:pPr>
    </w:lvl>
    <w:lvl w:ilvl="2">
      <w:start w:val="1"/>
      <w:numFmt w:val="decimal"/>
      <w:lvlText w:val="%3."/>
      <w:lvlJc w:val="left"/>
      <w:pPr>
        <w:tabs>
          <w:tab w:val="num" w:pos="1755"/>
        </w:tabs>
        <w:ind w:left="1755" w:hanging="360"/>
      </w:pPr>
    </w:lvl>
    <w:lvl w:ilvl="3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>
      <w:start w:val="1"/>
      <w:numFmt w:val="decimal"/>
      <w:lvlText w:val="%5."/>
      <w:lvlJc w:val="left"/>
      <w:pPr>
        <w:tabs>
          <w:tab w:val="num" w:pos="3195"/>
        </w:tabs>
        <w:ind w:left="3195" w:hanging="360"/>
      </w:pPr>
    </w:lvl>
    <w:lvl w:ilvl="5">
      <w:start w:val="1"/>
      <w:numFmt w:val="decimal"/>
      <w:lvlText w:val="%6."/>
      <w:lvlJc w:val="left"/>
      <w:pPr>
        <w:tabs>
          <w:tab w:val="num" w:pos="3915"/>
        </w:tabs>
        <w:ind w:left="3915" w:hanging="360"/>
      </w:pPr>
    </w:lvl>
    <w:lvl w:ilvl="6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>
      <w:start w:val="1"/>
      <w:numFmt w:val="decimal"/>
      <w:lvlText w:val="%8."/>
      <w:lvlJc w:val="left"/>
      <w:pPr>
        <w:tabs>
          <w:tab w:val="num" w:pos="5355"/>
        </w:tabs>
        <w:ind w:left="5355" w:hanging="360"/>
      </w:pPr>
    </w:lvl>
    <w:lvl w:ilvl="8">
      <w:start w:val="1"/>
      <w:numFmt w:val="decimal"/>
      <w:lvlText w:val="%9."/>
      <w:lvlJc w:val="left"/>
      <w:pPr>
        <w:tabs>
          <w:tab w:val="num" w:pos="6075"/>
        </w:tabs>
        <w:ind w:left="6075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CE7"/>
    <w:rsid w:val="00020B06"/>
    <w:rsid w:val="000734DA"/>
    <w:rsid w:val="00083B14"/>
    <w:rsid w:val="000A4455"/>
    <w:rsid w:val="000F3FF4"/>
    <w:rsid w:val="001104AE"/>
    <w:rsid w:val="001504B2"/>
    <w:rsid w:val="001C119D"/>
    <w:rsid w:val="0026066D"/>
    <w:rsid w:val="002B0112"/>
    <w:rsid w:val="002D3B06"/>
    <w:rsid w:val="002E180D"/>
    <w:rsid w:val="002F08EB"/>
    <w:rsid w:val="00307918"/>
    <w:rsid w:val="003612BD"/>
    <w:rsid w:val="0037755A"/>
    <w:rsid w:val="003C38A1"/>
    <w:rsid w:val="00413135"/>
    <w:rsid w:val="004209A8"/>
    <w:rsid w:val="00424848"/>
    <w:rsid w:val="0045794D"/>
    <w:rsid w:val="004A0C18"/>
    <w:rsid w:val="004C2C97"/>
    <w:rsid w:val="004D26C9"/>
    <w:rsid w:val="00503305"/>
    <w:rsid w:val="005033DF"/>
    <w:rsid w:val="0051656C"/>
    <w:rsid w:val="005B313E"/>
    <w:rsid w:val="005F45A8"/>
    <w:rsid w:val="006306DB"/>
    <w:rsid w:val="006D30B0"/>
    <w:rsid w:val="007035C6"/>
    <w:rsid w:val="0074418A"/>
    <w:rsid w:val="00891568"/>
    <w:rsid w:val="008D46B3"/>
    <w:rsid w:val="008E0CE7"/>
    <w:rsid w:val="00930226"/>
    <w:rsid w:val="00940035"/>
    <w:rsid w:val="009B79AD"/>
    <w:rsid w:val="009C1772"/>
    <w:rsid w:val="009C4484"/>
    <w:rsid w:val="00A35B1E"/>
    <w:rsid w:val="00AC5382"/>
    <w:rsid w:val="00AF5D50"/>
    <w:rsid w:val="00B17E63"/>
    <w:rsid w:val="00B92DD3"/>
    <w:rsid w:val="00BE07DD"/>
    <w:rsid w:val="00C06C78"/>
    <w:rsid w:val="00C35DC5"/>
    <w:rsid w:val="00C45268"/>
    <w:rsid w:val="00CF7710"/>
    <w:rsid w:val="00D30AF3"/>
    <w:rsid w:val="00D37B4D"/>
    <w:rsid w:val="00EA0DB0"/>
    <w:rsid w:val="00ED19BB"/>
    <w:rsid w:val="00F21F2F"/>
    <w:rsid w:val="00F63878"/>
    <w:rsid w:val="00FD5874"/>
    <w:rsid w:val="00FE68B4"/>
    <w:rsid w:val="00F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B92DD3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B92DD3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92DD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6">
    <w:name w:val="Hyperlink"/>
    <w:semiHidden/>
    <w:unhideWhenUsed/>
    <w:rsid w:val="001504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ebiportal.kzhttp: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53</cp:revision>
  <cp:lastPrinted>2019-11-08T02:28:00Z</cp:lastPrinted>
  <dcterms:created xsi:type="dcterms:W3CDTF">2017-06-21T21:54:00Z</dcterms:created>
  <dcterms:modified xsi:type="dcterms:W3CDTF">2019-11-09T08:23:00Z</dcterms:modified>
</cp:coreProperties>
</file>